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372DD4" w:rsidR="00C23C04" w:rsidRDefault="00314A7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24, 2024 - March 30,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388A82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B692309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01B752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0D542CE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A20D98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B348BF3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088907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8435F92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461C5D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CEB79E1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02BBBF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13D741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0D3110" w:rsidR="00BD75D0" w:rsidRPr="005718BD" w:rsidRDefault="00314A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39774A" w:rsidR="00C315FD" w:rsidRPr="005478FF" w:rsidRDefault="00314A7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4A7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14A70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