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C65CCE" w:rsidR="00C23C04" w:rsidRDefault="0016360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7, 2024 - January 13,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04E646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5DA3D62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C4C8E0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CDA7CF9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4E563FC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B525939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79682D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4E947A3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665412F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4B27317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E42A30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5D5B18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C0D7FB" w:rsidR="00BD75D0" w:rsidRPr="005718BD" w:rsidRDefault="001636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0F2AA78" w:rsidR="00C315FD" w:rsidRPr="005478FF" w:rsidRDefault="001636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360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6360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