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88C77C" w:rsidR="00C23C04" w:rsidRDefault="00465B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26, 2021 - August 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495BE5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D89B2D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91B790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1B157C3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E43356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A48F1DA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63B845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7E0FE1F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68E1A1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CA06C50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5653FF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7549CAC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A46ECF" w:rsidR="00BD75D0" w:rsidRPr="005718BD" w:rsidRDefault="00465B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1760A1" w:rsidR="00C315FD" w:rsidRPr="005478FF" w:rsidRDefault="00465B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5B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5B3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