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1733D9" w:rsidR="002E6009" w:rsidRPr="002E6009" w:rsidRDefault="006A67A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23, 2027 - August 29,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87A131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F9367BD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F5716C9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B54C1B7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960658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E5743A3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13DF172" w:rsidR="002E6009" w:rsidRPr="002E6009" w:rsidRDefault="006A67A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122208F" w:rsidR="00BC664A" w:rsidRPr="002E6009" w:rsidRDefault="006A67A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E8C926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8AF4A6C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FDF459A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4142520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10CE6C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9587513" w:rsidR="00BC664A" w:rsidRPr="002E6009" w:rsidRDefault="006A67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A67A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A67A3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