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901439" w:rsidR="002E6009" w:rsidRPr="002E6009" w:rsidRDefault="001901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12, 2027 - April 18,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EDAF1D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108A093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A95E47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9921A1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778C38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85297F3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9ECB0E" w:rsidR="002E6009" w:rsidRPr="002E6009" w:rsidRDefault="001901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9B20E61" w:rsidR="00BC664A" w:rsidRPr="002E6009" w:rsidRDefault="001901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7C0A93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0E2EAB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24C3EC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960AE06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34186B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6B71AA" w:rsidR="00BC664A" w:rsidRPr="002E6009" w:rsidRDefault="001901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01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017B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