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0B55CC" w:rsidR="002E6009" w:rsidRPr="002E6009" w:rsidRDefault="007D06B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1, 2027 - March 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E91AC91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8645BB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7B5B90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C22117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62D929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57F6F08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443971" w:rsidR="002E6009" w:rsidRPr="002E6009" w:rsidRDefault="007D06B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D897C81" w:rsidR="00BC664A" w:rsidRPr="002E6009" w:rsidRDefault="007D06B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D97732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B55E2F8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B93795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80FB91B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A3D9139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5144FD0" w:rsidR="00BC664A" w:rsidRPr="002E6009" w:rsidRDefault="007D06B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06B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06B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