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09A64A6" w:rsidR="002E6009" w:rsidRPr="002E6009" w:rsidRDefault="009E1F5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17, 2025 - August 23,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C6B49F4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0A387CE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E47851E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0D2D21F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985D2A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C5B3FD6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3433316" w:rsidR="002E6009" w:rsidRPr="002E6009" w:rsidRDefault="009E1F5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7D7D833" w:rsidR="00BC664A" w:rsidRPr="002E6009" w:rsidRDefault="009E1F5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CA98C6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C90D478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7BFE22F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82DFA08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ACEF5E0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E51DBE4" w:rsidR="00BC664A" w:rsidRPr="002E6009" w:rsidRDefault="009E1F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E1F5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E1F5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