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0E369E0" w:rsidR="002E6009" w:rsidRPr="002E6009" w:rsidRDefault="00CD1B2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28, 2025 - August 3,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4ADB0E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A9BFA0A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40B47E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2142B69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B4BF3E6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A3E3A4A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308663" w:rsidR="002E6009" w:rsidRPr="002E6009" w:rsidRDefault="00CD1B2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D306552" w:rsidR="00BC664A" w:rsidRPr="002E6009" w:rsidRDefault="00CD1B2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8333D2E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AEE5F88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125918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419BCAD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41552A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FE7AAE2" w:rsidR="00BC664A" w:rsidRPr="002E6009" w:rsidRDefault="00CD1B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D1B2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D1B2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