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042C7F" w:rsidR="002E6009" w:rsidRPr="002E6009" w:rsidRDefault="004C152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14, 2025 - April 20,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A0A4AD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6744E13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48140E9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1A04B21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F9635E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4D4A2AD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DDF636" w:rsidR="002E6009" w:rsidRPr="002E6009" w:rsidRDefault="004C152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65869B7" w:rsidR="00BC664A" w:rsidRPr="002E6009" w:rsidRDefault="004C152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6AC925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F30A686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D26814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DD936A9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B82BD1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FC00BA0" w:rsidR="00BC664A" w:rsidRPr="002E6009" w:rsidRDefault="004C15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152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152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