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687D1D6" w:rsidR="002E6009" w:rsidRPr="002E6009" w:rsidRDefault="0045059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19, 2022 - September 25,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8BA59A5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A01A0E8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C1CB68D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FB69D30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76617A4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DD7CBEA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93D579C" w:rsidR="002E6009" w:rsidRPr="002E6009" w:rsidRDefault="0045059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CB0466D" w:rsidR="00BC664A" w:rsidRPr="002E6009" w:rsidRDefault="0045059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0C5F7E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7C33CDE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D39044C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427C2A8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4D9FAA9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292905C" w:rsidR="00BC664A" w:rsidRPr="002E6009" w:rsidRDefault="004505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5059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50594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