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E11DC3" w:rsidR="002E6009" w:rsidRPr="002E6009" w:rsidRDefault="0001534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23, 2020 - August 29,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0B0A37A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F185AB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AD744F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E6AD125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935BC24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4EA004C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05DCC97" w:rsidR="002E6009" w:rsidRPr="002E6009" w:rsidRDefault="0001534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F5D7DEE" w:rsidR="00BC664A" w:rsidRPr="002E6009" w:rsidRDefault="0001534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CFC6028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DBFC39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331D9B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6484B5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3063459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8A5BB09" w:rsidR="00BC664A" w:rsidRPr="002E6009" w:rsidRDefault="0001534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1534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15341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