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287B45" w:rsidR="002E6009" w:rsidRPr="002E6009" w:rsidRDefault="004C0D5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29, 2019 - October 5,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32AA373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A6FD520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C63EDE1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D85D7A7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90CB59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1CC3FF3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CC85132" w:rsidR="002E6009" w:rsidRPr="002E6009" w:rsidRDefault="004C0D5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ACF3674" w:rsidR="00BC664A" w:rsidRPr="002E6009" w:rsidRDefault="004C0D5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53BCC67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E233C3F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4F7FF4F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7F6FDE0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BFBBDB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B3C71EE" w:rsidR="00BC664A" w:rsidRPr="002E6009" w:rsidRDefault="004C0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C0D5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C0D56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