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7E068B" w:rsidR="002E6009" w:rsidRPr="002E6009" w:rsidRDefault="00BA09A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28, 2019 - February 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DC7DBE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31F97CF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83C53E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1E32685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BDA962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9B7DC36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B7FB39" w:rsidR="002E6009" w:rsidRPr="002E6009" w:rsidRDefault="00BA09A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FDACE5" w:rsidR="00BC664A" w:rsidRPr="002E6009" w:rsidRDefault="00BA09A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A2F1D5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8C88C83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F14C0CC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3C8DFC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B3000B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48F8F3" w:rsidR="00BC664A" w:rsidRPr="002E6009" w:rsidRDefault="00BA09A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A09A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A09AE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