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390C12" w:rsidR="00E66CAD" w:rsidRPr="00B32D09" w:rsidRDefault="0001695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17, 2027 - May 23,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D26D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695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BE2DFF4" w:rsidR="008A7A6A" w:rsidRPr="00B32D09" w:rsidRDefault="000169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EEDE8C" w:rsidR="00611FFE" w:rsidRPr="00B32D09" w:rsidRDefault="0001695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A25975E" w:rsidR="00AA6673" w:rsidRPr="00B32D09" w:rsidRDefault="000169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6EEED1" w:rsidR="002E5988" w:rsidRDefault="0001695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E92763" w:rsidR="00AA6673" w:rsidRPr="00B32D09" w:rsidRDefault="0001695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6AA909" w:rsidR="001F326D" w:rsidRDefault="0001695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676124B" w:rsidR="00AA6673" w:rsidRPr="00B32D09" w:rsidRDefault="0001695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A6DD24" w:rsidR="00122589" w:rsidRDefault="0001695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7CDB626" w:rsidR="00AA6673" w:rsidRPr="00B32D09" w:rsidRDefault="0001695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DEDB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1695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A640B3" w:rsidR="00AA6673" w:rsidRPr="00B32D09" w:rsidRDefault="000169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1203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695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FA01F6C" w:rsidR="00AA6673" w:rsidRPr="00B32D09" w:rsidRDefault="000169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1695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695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