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23A587" w:rsidR="00E66CAD" w:rsidRPr="00B32D09" w:rsidRDefault="00166B0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11, 2026 - October 17,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3637A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6B0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106E020" w:rsidR="008A7A6A" w:rsidRPr="00B32D09" w:rsidRDefault="00166B0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4B764C" w:rsidR="00611FFE" w:rsidRPr="00B32D09" w:rsidRDefault="00166B0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D05818B" w:rsidR="00AA6673" w:rsidRPr="00B32D09" w:rsidRDefault="00166B0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68A8D9" w:rsidR="002E5988" w:rsidRDefault="00166B0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93E2DD" w:rsidR="00AA6673" w:rsidRPr="00B32D09" w:rsidRDefault="00166B0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2819C1" w:rsidR="001F326D" w:rsidRDefault="00166B0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D61D3CB" w:rsidR="00AA6673" w:rsidRPr="00B32D09" w:rsidRDefault="00166B0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BC3900" w:rsidR="00122589" w:rsidRDefault="00166B0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7422EB2" w:rsidR="00AA6673" w:rsidRPr="00B32D09" w:rsidRDefault="00166B0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45A3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6B0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FFC87FB" w:rsidR="00AA6673" w:rsidRPr="00B32D09" w:rsidRDefault="00166B0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B145F6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6B0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D596B8" w:rsidR="00AA6673" w:rsidRPr="00B32D09" w:rsidRDefault="00166B0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6B0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6B0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