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DDB24DE" w:rsidR="00E66CAD" w:rsidRPr="00B32D09" w:rsidRDefault="00E918A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14, 2022 - March 20,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5CA8D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18A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729176B" w:rsidR="008A7A6A" w:rsidRPr="00B32D09" w:rsidRDefault="00E918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8405F6" w:rsidR="00611FFE" w:rsidRPr="00B32D09" w:rsidRDefault="00E918A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331281D" w:rsidR="00AA6673" w:rsidRPr="00B32D09" w:rsidRDefault="00E918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12E8479" w:rsidR="002E5988" w:rsidRDefault="00E918A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38AEEC1" w:rsidR="00AA6673" w:rsidRPr="00B32D09" w:rsidRDefault="00E918A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756990E" w:rsidR="001F326D" w:rsidRDefault="00E918A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A4194FC" w:rsidR="00AA6673" w:rsidRPr="00B32D09" w:rsidRDefault="00E918A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E5BE521" w:rsidR="00122589" w:rsidRDefault="00E918A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F440EDE" w:rsidR="00AA6673" w:rsidRPr="00B32D09" w:rsidRDefault="00E918A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482D6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918A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BE95A9E" w:rsidR="00AA6673" w:rsidRPr="00B32D09" w:rsidRDefault="00E918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DFB60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18A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4C05B95" w:rsidR="00AA6673" w:rsidRPr="00B32D09" w:rsidRDefault="00E918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918A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918A4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