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6A36DFF" w:rsidR="00E66CAD" w:rsidRPr="00B32D09" w:rsidRDefault="0052722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1, 2019 - April 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3F22E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2722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2065CCA" w:rsidR="008A7A6A" w:rsidRPr="00B32D09" w:rsidRDefault="005272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08E350C" w:rsidR="00611FFE" w:rsidRPr="00B32D09" w:rsidRDefault="0052722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3879803" w:rsidR="00AA6673" w:rsidRPr="00B32D09" w:rsidRDefault="005272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849EA3" w:rsidR="002E5988" w:rsidRDefault="0052722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43ADC8B" w:rsidR="00AA6673" w:rsidRPr="00B32D09" w:rsidRDefault="0052722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15B8A3" w:rsidR="001F326D" w:rsidRDefault="0052722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C907C42" w:rsidR="00AA6673" w:rsidRPr="00B32D09" w:rsidRDefault="0052722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30DF18" w:rsidR="00122589" w:rsidRDefault="0052722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C0F9B8A" w:rsidR="00AA6673" w:rsidRPr="00B32D09" w:rsidRDefault="0052722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27EC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2722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8C77816" w:rsidR="00AA6673" w:rsidRPr="00B32D09" w:rsidRDefault="005272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1288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2722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63C0E38" w:rsidR="00AA6673" w:rsidRPr="00B32D09" w:rsidRDefault="005272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2722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2722B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