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DD6E12" w:rsidR="001C7C84" w:rsidRDefault="00DA04F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16, 2027 - May 22,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10AB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04F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648E81D" w:rsidR="008A7A6A" w:rsidRPr="003B553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197AD3" w:rsidR="00611FFE" w:rsidRPr="00611FFE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016514" w:rsidR="00AA6673" w:rsidRPr="003B553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660CA2" w:rsidR="00611FFE" w:rsidRPr="00611FFE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EDC4D6D" w:rsidR="00AA6673" w:rsidRPr="003B553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1F2D61" w:rsidR="006F234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30EE798" w:rsidR="00AA6673" w:rsidRPr="0010414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291D15" w:rsidR="00611FFE" w:rsidRPr="00611FFE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E930F7D" w:rsidR="00AA6673" w:rsidRPr="003B553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B407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04F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937F1CB" w:rsidR="00AA6673" w:rsidRPr="003B553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C147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A04F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8F91BE2" w:rsidR="00AA6673" w:rsidRPr="003B5534" w:rsidRDefault="00DA04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A04F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A04F7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