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B719851" w:rsidR="001C7C84" w:rsidRDefault="004071B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18, 2027 - April 24,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B9C9C2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71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8B433CD" w:rsidR="008A7A6A" w:rsidRPr="003B5534" w:rsidRDefault="004071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50EBEE7" w:rsidR="00611FFE" w:rsidRPr="00611FFE" w:rsidRDefault="004071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C9103D6" w:rsidR="00AA6673" w:rsidRPr="003B5534" w:rsidRDefault="004071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101E9A0" w:rsidR="00611FFE" w:rsidRPr="00611FFE" w:rsidRDefault="004071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0001A48" w:rsidR="00AA6673" w:rsidRPr="003B5534" w:rsidRDefault="004071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600A99F" w:rsidR="006F2344" w:rsidRDefault="004071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783A342" w:rsidR="00AA6673" w:rsidRPr="00104144" w:rsidRDefault="004071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471E21E" w:rsidR="00611FFE" w:rsidRPr="00611FFE" w:rsidRDefault="004071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31273C1" w:rsidR="00AA6673" w:rsidRPr="003B5534" w:rsidRDefault="004071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0975C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71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611E892" w:rsidR="00AA6673" w:rsidRPr="003B5534" w:rsidRDefault="004071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33BAD4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71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307EB10" w:rsidR="00AA6673" w:rsidRPr="003B5534" w:rsidRDefault="004071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071B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071B2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