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18798B" w:rsidR="001C7C84" w:rsidRDefault="002D51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24, 2026 - August 30,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9342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1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61063FC" w:rsidR="008A7A6A" w:rsidRPr="003B553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0DBD6ED" w:rsidR="00611FFE" w:rsidRPr="00611FFE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1B43848" w:rsidR="00AA6673" w:rsidRPr="003B553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00588E8" w:rsidR="00611FFE" w:rsidRPr="00611FFE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57E5031" w:rsidR="00AA6673" w:rsidRPr="003B553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2B49F5" w:rsidR="006F234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2E1735A" w:rsidR="00AA6673" w:rsidRPr="0010414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942B1C7" w:rsidR="00611FFE" w:rsidRPr="00611FFE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FB47705" w:rsidR="00AA6673" w:rsidRPr="003B553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8E312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1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0A89914" w:rsidR="00AA6673" w:rsidRPr="003B553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41CE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D51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A1B56EB" w:rsidR="00AA6673" w:rsidRPr="003B5534" w:rsidRDefault="002D51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D51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D51A6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