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4B5F3CF" w:rsidR="001C7C84" w:rsidRDefault="00001A3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1, 2025 - September 7,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8C9E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1A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0B466CF" w:rsidR="008A7A6A" w:rsidRPr="003B5534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8CAA0A" w:rsidR="00611FFE" w:rsidRPr="00611FFE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29A5BC3" w:rsidR="00AA6673" w:rsidRPr="003B5534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4C265E6" w:rsidR="00611FFE" w:rsidRPr="00611FFE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119A4B4" w:rsidR="00AA6673" w:rsidRPr="003B5534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3B68BDA" w:rsidR="006F2344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9C4998F" w:rsidR="00AA6673" w:rsidRPr="00104144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075EE5F" w:rsidR="00611FFE" w:rsidRPr="00611FFE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C370DC2" w:rsidR="00AA6673" w:rsidRPr="003B5534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BD63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1A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D7F70F2" w:rsidR="00AA6673" w:rsidRPr="003B5534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3960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1A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94606C9" w:rsidR="00AA6673" w:rsidRPr="003B5534" w:rsidRDefault="00001A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01A3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1A3B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