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F021276" w:rsidR="001C7C84" w:rsidRDefault="001E08F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4, 2024 - March 10,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9AFD6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E08F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9039653" w:rsidR="008A7A6A" w:rsidRPr="003B553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E21140" w:rsidR="00611FFE" w:rsidRPr="00611FFE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1C8D609" w:rsidR="00AA6673" w:rsidRPr="003B553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24C2C5" w:rsidR="00611FFE" w:rsidRPr="00611FFE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1854478" w:rsidR="00AA6673" w:rsidRPr="003B553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588D96A" w:rsidR="006F234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79FFD3B" w:rsidR="00AA6673" w:rsidRPr="0010414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44B0D66" w:rsidR="00611FFE" w:rsidRPr="00611FFE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12808D9" w:rsidR="00AA6673" w:rsidRPr="003B553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1D50F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E08F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BFF719A" w:rsidR="00AA6673" w:rsidRPr="003B553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96F13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E08F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2A5A3B7" w:rsidR="00AA6673" w:rsidRPr="003B5534" w:rsidRDefault="001E08F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E08F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E08F0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