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BB0BD35" w:rsidR="0031261D" w:rsidRPr="00466028" w:rsidRDefault="00F0451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22, 2027 - November 28,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4AC273" w:rsidR="00466028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186CB7D" w:rsidR="00500DEF" w:rsidRPr="00466028" w:rsidRDefault="00F045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7291FAD" w:rsidR="00466028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4034146" w:rsidR="00500DEF" w:rsidRPr="00466028" w:rsidRDefault="00F045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6E2A70" w:rsidR="00466028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6998D6E" w:rsidR="00500DEF" w:rsidRPr="00466028" w:rsidRDefault="00F045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ECC3E63" w:rsidR="00466028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15BBB4D" w:rsidR="00500DEF" w:rsidRPr="00466028" w:rsidRDefault="00F045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5019750" w:rsidR="00466028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5D6455E" w:rsidR="00500DEF" w:rsidRPr="00466028" w:rsidRDefault="00F045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3F79B58" w:rsidR="00466028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9431F1A" w:rsidR="00500DEF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2ED0A3" w:rsidR="00466028" w:rsidRPr="00466028" w:rsidRDefault="00F045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F19E286" w:rsidR="00500DEF" w:rsidRPr="00466028" w:rsidRDefault="00F045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451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4519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