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14B6F96" w:rsidR="0031261D" w:rsidRPr="00466028" w:rsidRDefault="009203A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3, 2027 - May 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AC90D1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DD31FB0" w:rsidR="00500DEF" w:rsidRPr="00466028" w:rsidRDefault="009203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B9FABE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B378FFC" w:rsidR="00500DEF" w:rsidRPr="00466028" w:rsidRDefault="009203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11D0EE7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75E0AC" w:rsidR="00500DEF" w:rsidRPr="00466028" w:rsidRDefault="009203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B4719A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C495C60" w:rsidR="00500DEF" w:rsidRPr="00466028" w:rsidRDefault="009203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8423C0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BB83B20" w:rsidR="00500DEF" w:rsidRPr="00466028" w:rsidRDefault="009203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97BE73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3395E9F" w:rsidR="00500DEF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12200C" w:rsidR="00466028" w:rsidRPr="00466028" w:rsidRDefault="009203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38685FF" w:rsidR="00500DEF" w:rsidRPr="00466028" w:rsidRDefault="009203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03A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203A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