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49C8DF" w:rsidR="0031261D" w:rsidRPr="00466028" w:rsidRDefault="00FF62D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7, 2027 - March 13,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C3B23B7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3711279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022283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C8A9359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82F4256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9604CF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A43CD2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3B9D8E5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70E8CA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0BC5F00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73A60CD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02F5FF" w:rsidR="00500DEF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D72E7C5" w:rsidR="00466028" w:rsidRPr="00466028" w:rsidRDefault="00FF62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756D858" w:rsidR="00500DEF" w:rsidRPr="00466028" w:rsidRDefault="00FF62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62D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