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CB5E3D6" w:rsidR="0031261D" w:rsidRPr="00466028" w:rsidRDefault="00B3020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17, 2025 - February 23,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341961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391F8C2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3930C0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75713DF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EAC7F1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E1F747A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259BA93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D4E68C3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330DE9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95F909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1E96251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65060FB" w:rsidR="00500DEF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D002E5" w:rsidR="00466028" w:rsidRPr="00466028" w:rsidRDefault="00B3020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0EFA44E" w:rsidR="00500DEF" w:rsidRPr="00466028" w:rsidRDefault="00B302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020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3020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