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7565D0" w:rsidR="0031261D" w:rsidRPr="00466028" w:rsidRDefault="00833C8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10, 2023 - April 16,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0161F3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2EDCD0B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2302E6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80EB6F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785AE2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632F976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9EFBD6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7BBF565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A4B330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2AFB4A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30C872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273C241" w:rsidR="00500DEF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B6C1CA" w:rsidR="00466028" w:rsidRPr="00466028" w:rsidRDefault="00833C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85B6E8" w:rsidR="00500DEF" w:rsidRPr="00466028" w:rsidRDefault="00833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33C8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33C8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