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D43476" w:rsidR="0031261D" w:rsidRPr="00466028" w:rsidRDefault="003C405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8, 2020 - November 14,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19260D" w:rsidR="00466028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E986B9D" w:rsidR="00500DEF" w:rsidRPr="00466028" w:rsidRDefault="003C40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F23F8B" w:rsidR="00466028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FE29727" w:rsidR="00500DEF" w:rsidRPr="00466028" w:rsidRDefault="003C40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6680C0" w:rsidR="00466028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B38CFDE" w:rsidR="00500DEF" w:rsidRPr="00466028" w:rsidRDefault="003C40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7B40CB4" w:rsidR="00466028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D74CE6B" w:rsidR="00500DEF" w:rsidRPr="00466028" w:rsidRDefault="003C40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EE8491" w:rsidR="00466028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CB477A8" w:rsidR="00500DEF" w:rsidRPr="00466028" w:rsidRDefault="003C40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7A55E0E" w:rsidR="00466028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6B36E8F" w:rsidR="00500DEF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EEE7F20" w:rsidR="00466028" w:rsidRPr="00466028" w:rsidRDefault="003C40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608513F" w:rsidR="00500DEF" w:rsidRPr="00466028" w:rsidRDefault="003C40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C405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C405A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