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61E0FC" w:rsidR="0031261D" w:rsidRPr="00466028" w:rsidRDefault="003D3C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4, 2019 - March 10,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5A511D" w:rsidR="00466028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561357B" w:rsidR="00500DEF" w:rsidRPr="00466028" w:rsidRDefault="003D3C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02AFDC8" w:rsidR="00466028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A8DDFC0" w:rsidR="00500DEF" w:rsidRPr="00466028" w:rsidRDefault="003D3C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949406" w:rsidR="00466028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AA817BD" w:rsidR="00500DEF" w:rsidRPr="00466028" w:rsidRDefault="003D3C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C32EC3" w:rsidR="00466028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16F566" w:rsidR="00500DEF" w:rsidRPr="00466028" w:rsidRDefault="003D3C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9B776D" w:rsidR="00466028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B20B424" w:rsidR="00500DEF" w:rsidRPr="00466028" w:rsidRDefault="003D3C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3BD3CA" w:rsidR="00466028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52D586D" w:rsidR="00500DEF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DDCE448" w:rsidR="00466028" w:rsidRPr="00466028" w:rsidRDefault="003D3C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C8707FE" w:rsidR="00500DEF" w:rsidRPr="00466028" w:rsidRDefault="003D3C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D3C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D3C04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