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04B8D3C" w:rsidR="00680E6D" w:rsidRPr="00020F31" w:rsidRDefault="00DB2AB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16, 2027 - August 22,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67CF8E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504736A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C9E043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6FC3A77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45A65E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189CC11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2F6816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DD899EC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77E1D8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A4404AB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A1EA59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DB06EC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07C7B0" w:rsidR="00BD75D0" w:rsidRPr="00020F31" w:rsidRDefault="00DB2A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C73AA5" w:rsidR="00C315FD" w:rsidRPr="00843A93" w:rsidRDefault="00DB2A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B2AB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B2AB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