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267DB1" w:rsidR="00680E6D" w:rsidRPr="00020F31" w:rsidRDefault="00E660D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24, 2021 - May 30,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34ABEB4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AE28120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CD09295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8C3135F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9C54CE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4AF5BB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40E5DB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40E5D00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8D4A91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E623A84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3D6289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11EEABF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26068E" w:rsidR="00BD75D0" w:rsidRPr="00020F31" w:rsidRDefault="00E66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B14DBF" w:rsidR="00C315FD" w:rsidRPr="00843A93" w:rsidRDefault="00E66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60D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660D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