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B18DE2" w:rsidR="00680E6D" w:rsidRPr="00020F31" w:rsidRDefault="00FF32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14, 2020 - September 20,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A9F421D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5EA7026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F4302F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7CD2210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DF828F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070CF7A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62B0E9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B4F4C2B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771762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4F14641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9700FA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B227796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C4704E" w:rsidR="00BD75D0" w:rsidRPr="00020F31" w:rsidRDefault="00FF3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634EFD" w:rsidR="00C315FD" w:rsidRPr="00843A93" w:rsidRDefault="00FF3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32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