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E65FD2" w:rsidR="00680E6D" w:rsidRPr="00020F31" w:rsidRDefault="002F282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13, 2020 - July 19,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F2DDCC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4BA82EC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20C82E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5585872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42BAE7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5B88095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2868E3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7EE0A00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B2345DA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C4A135F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F453CE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01467A6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3D045F" w:rsidR="00BD75D0" w:rsidRPr="00020F31" w:rsidRDefault="002F28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4D11467" w:rsidR="00C315FD" w:rsidRPr="00843A93" w:rsidRDefault="002F28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282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F282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