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71327B" w:rsidR="00FC0766" w:rsidRPr="00D33A47" w:rsidRDefault="00F91C8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31, 2027 - February 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E66A9D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954A33C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524D9F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F043AB8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DCB2CE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D44F271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1BCF48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67026C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6F3768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2CBAD8D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F7F2DE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3A487B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05E7DD" w:rsidR="00BC664A" w:rsidRPr="00FC0766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3E5CC0B" w:rsidR="00BC664A" w:rsidRPr="00D33A47" w:rsidRDefault="00F91C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1C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91C85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