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2C92BC" w:rsidR="00FC0766" w:rsidRPr="00D33A47" w:rsidRDefault="00F41FE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3, 2025 - November 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81FE17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3FD2192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50DDC08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E48E090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EAB7981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EAF6E29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E06FF8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3BCDE73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34264D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1BE0C11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8233C0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F373F8F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5EF175" w:rsidR="00BC664A" w:rsidRPr="00FC0766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71B99BA" w:rsidR="00BC664A" w:rsidRPr="00D33A47" w:rsidRDefault="00F41F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41F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41FE5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