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5FDB76" w:rsidR="00FC0766" w:rsidRPr="00D33A47" w:rsidRDefault="00DA4ED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4, 2025 - August 10,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F641392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878F96E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2C32C6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654E035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87D83C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30E922E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C1B269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606106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9D384F2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3251F30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04109A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CF39A0C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4BCB1B" w:rsidR="00BC664A" w:rsidRPr="00FC0766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7E2B6A9" w:rsidR="00BC664A" w:rsidRPr="00D33A47" w:rsidRDefault="00DA4E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4E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A4ED1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