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BA34550" w:rsidR="00FC0766" w:rsidRPr="00D33A47" w:rsidRDefault="0034233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24, 2025 - March 2,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4A0DDEE" w:rsidR="00BC664A" w:rsidRPr="00FC0766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A608300" w:rsidR="00BC664A" w:rsidRPr="00D33A47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E436849" w:rsidR="00BC664A" w:rsidRPr="00FC0766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B394D17" w:rsidR="00BC664A" w:rsidRPr="00D33A47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9195629" w:rsidR="00BC664A" w:rsidRPr="00FC0766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87B5016" w:rsidR="00BC664A" w:rsidRPr="00D33A47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D2FC46" w:rsidR="00BC664A" w:rsidRPr="00FC0766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8A6CD48" w:rsidR="00BC664A" w:rsidRPr="00D33A47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4B79F44" w:rsidR="00BC664A" w:rsidRPr="00FC0766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67E15CB" w:rsidR="00BC664A" w:rsidRPr="00D33A47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6A19A95" w:rsidR="00BC664A" w:rsidRPr="00FC0766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49C32E1" w:rsidR="00BC664A" w:rsidRPr="00D33A47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F091A80" w:rsidR="00BC664A" w:rsidRPr="00FC0766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2FA26CD" w:rsidR="00BC664A" w:rsidRPr="00D33A47" w:rsidRDefault="003423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4233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4233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