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169D411" w:rsidR="00FC0766" w:rsidRPr="00D33A47" w:rsidRDefault="00B2277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9, 2025 - February 15,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CDC0792" w:rsidR="00BC664A" w:rsidRPr="00FC0766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DD5E1A3" w:rsidR="00BC664A" w:rsidRPr="00D33A47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55ED9A4" w:rsidR="00BC664A" w:rsidRPr="00FC0766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E43DDB6" w:rsidR="00BC664A" w:rsidRPr="00D33A47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488CFBB" w:rsidR="00BC664A" w:rsidRPr="00FC0766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8CD88D9" w:rsidR="00BC664A" w:rsidRPr="00D33A47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1CDDB2A" w:rsidR="00BC664A" w:rsidRPr="00FC0766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53F4DF5" w:rsidR="00BC664A" w:rsidRPr="00D33A47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8C11B3A" w:rsidR="00BC664A" w:rsidRPr="00FC0766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05A9135" w:rsidR="00BC664A" w:rsidRPr="00D33A47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079530" w:rsidR="00BC664A" w:rsidRPr="00FC0766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2132D24" w:rsidR="00BC664A" w:rsidRPr="00D33A47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3D2DD1E" w:rsidR="00BC664A" w:rsidRPr="00FC0766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1DCBE23" w:rsidR="00BC664A" w:rsidRPr="00D33A47" w:rsidRDefault="00B227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2277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2277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