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47308D6" w:rsidR="00FC0766" w:rsidRPr="00D33A47" w:rsidRDefault="001341A5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21, 2024 - April 27,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09A61F73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691CA676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EA9CDB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4088105D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794F76F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1BED3FBA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0C454D8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A267317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CE7D013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2BBFC88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857CD1C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B11E23C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298902" w:rsidR="00BC664A" w:rsidRPr="00FC0766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A1BD816" w:rsidR="00BC664A" w:rsidRPr="00D33A47" w:rsidRDefault="001341A5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1341A5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341A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