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B0A738" w:rsidR="00FC0766" w:rsidRPr="00D33A47" w:rsidRDefault="003263D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4, 2024 - March 10,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BB57F7" w:rsidR="00BC664A" w:rsidRPr="00FC0766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83F7344" w:rsidR="00BC664A" w:rsidRPr="00D33A47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4E665A" w:rsidR="00BC664A" w:rsidRPr="00FC0766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AE93F84" w:rsidR="00BC664A" w:rsidRPr="00D33A47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05900C9" w:rsidR="00BC664A" w:rsidRPr="00FC0766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591BF15" w:rsidR="00BC664A" w:rsidRPr="00D33A47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C3FE51" w:rsidR="00BC664A" w:rsidRPr="00FC0766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24A8653" w:rsidR="00BC664A" w:rsidRPr="00D33A47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D7A54A" w:rsidR="00BC664A" w:rsidRPr="00FC0766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BACAF3F" w:rsidR="00BC664A" w:rsidRPr="00D33A47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20F290B" w:rsidR="00BC664A" w:rsidRPr="00FC0766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FFAA114" w:rsidR="00BC664A" w:rsidRPr="00D33A47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CE56D83" w:rsidR="00BC664A" w:rsidRPr="00FC0766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D013135" w:rsidR="00BC664A" w:rsidRPr="00D33A47" w:rsidRDefault="003263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63D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263D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