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FFBB53" w:rsidR="00FC0766" w:rsidRPr="00D33A47" w:rsidRDefault="0083058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25, 2021 - January 31,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8FFC52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B4C1370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B6A4FA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482CEC9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85CF0C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B1D3A6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F5181B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2C5CD7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88B60E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43B7FD6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21D2F0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5115359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BDC6EC" w:rsidR="00BC664A" w:rsidRPr="00FC0766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6F73B3E" w:rsidR="00BC664A" w:rsidRPr="00D33A47" w:rsidRDefault="0083058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058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058D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