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54EE46F" w:rsidR="00FC0766" w:rsidRPr="00D33A47" w:rsidRDefault="000165F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12, 2020 - April 18,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BC613AE" w:rsidR="00BC664A" w:rsidRPr="00FC0766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086672B" w:rsidR="00BC664A" w:rsidRPr="00D33A47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F357C77" w:rsidR="00BC664A" w:rsidRPr="00FC0766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0F94CEF" w:rsidR="00BC664A" w:rsidRPr="00D33A47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58F6B9A" w:rsidR="00BC664A" w:rsidRPr="00FC0766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1A8B685" w:rsidR="00BC664A" w:rsidRPr="00D33A47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806ABE0" w:rsidR="00BC664A" w:rsidRPr="00FC0766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97D0336" w:rsidR="00BC664A" w:rsidRPr="00D33A47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C471B56" w:rsidR="00BC664A" w:rsidRPr="00FC0766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D914EAD" w:rsidR="00BC664A" w:rsidRPr="00D33A47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0370627" w:rsidR="00BC664A" w:rsidRPr="00FC0766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03A50C5" w:rsidR="00BC664A" w:rsidRPr="00D33A47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1E767C5" w:rsidR="00BC664A" w:rsidRPr="00FC0766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6DAD877" w:rsidR="00BC664A" w:rsidRPr="00D33A47" w:rsidRDefault="000165F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165F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165F9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