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9302" w:rsidR="0061148E" w:rsidRPr="008F69F5" w:rsidRDefault="00F56D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CAC43" w:rsidR="0061148E" w:rsidRPr="008F69F5" w:rsidRDefault="00F56D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46E54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50B86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F0596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AC59C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1B92C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870AC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8CD2B" w:rsidR="00B87ED3" w:rsidRPr="008F69F5" w:rsidRDefault="00F56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96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90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F21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C5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3EEB7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EA8EC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C1DC3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E9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36E39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CCE7D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27232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C3891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5ECC6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3265E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674B2" w:rsidR="00B87ED3" w:rsidRPr="008F69F5" w:rsidRDefault="00F56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89E9" w:rsidR="00B87ED3" w:rsidRPr="00944D28" w:rsidRDefault="00F5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A83F8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BB47B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73F36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F2C50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C8315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B4925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EE2C2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956C" w:rsidR="00B87ED3" w:rsidRPr="00944D28" w:rsidRDefault="00F5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3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A7A93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0D933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976DD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1F257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BA3BE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90F36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0629F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AB21F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147DE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27DF1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F9AF6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6FF26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BD38D" w:rsidR="00B87ED3" w:rsidRPr="008F69F5" w:rsidRDefault="00F56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6A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D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