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2E386" w:rsidR="00380DB3" w:rsidRPr="0068293E" w:rsidRDefault="00912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C3E4A" w:rsidR="00380DB3" w:rsidRPr="0068293E" w:rsidRDefault="00912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7A5D0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AAE8D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36911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81BE6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B88FB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6576C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81E46" w:rsidR="00240DC4" w:rsidRPr="00B03D55" w:rsidRDefault="0091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E6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36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28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8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EB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F08D0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890DD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F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6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7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6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08694" w:rsidR="001835FB" w:rsidRPr="00DA1511" w:rsidRDefault="00912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A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7B22C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6A46E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27A39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C0B9E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B75AF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99C05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F6E6E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B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E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7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6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E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3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C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367DF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5F2CA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EAB52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8EFC3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3B337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E1432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21DD2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4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F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F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2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F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9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E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C7934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2F09F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A3CE5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035BD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6FB2E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2767A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8176C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2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5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F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A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E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7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7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0AC9E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068DE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EBB57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051C9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7C45F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DFBDA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12573" w:rsidR="009A6C64" w:rsidRPr="00730585" w:rsidRDefault="0091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B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3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5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E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5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3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6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2BCB" w:rsidRPr="00B537C7" w:rsidRDefault="00912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2BC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