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3065" w:rsidR="0061148E" w:rsidRPr="008F69F5" w:rsidRDefault="006E73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726F7" w:rsidR="0061148E" w:rsidRPr="008F69F5" w:rsidRDefault="006E73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EB677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36A12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DAAF7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FB4D3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B8680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F5CD4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DAFE9" w:rsidR="00B87ED3" w:rsidRPr="008F69F5" w:rsidRDefault="006E7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EA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E5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E14CC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C0F21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1838C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FBD7C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1835B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0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64ACF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F4CA2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4A333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61871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958A9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45749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B74B2" w:rsidR="00B87ED3" w:rsidRPr="008F69F5" w:rsidRDefault="006E7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5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07BEF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42647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338B8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3C237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AE066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A149A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AB857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E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A7853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286ED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1F976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E25C9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9A111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F8E38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0E7D5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B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6BEE8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0BE24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E5CDA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C4353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0E424" w:rsidR="00B87ED3" w:rsidRPr="008F69F5" w:rsidRDefault="006E7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6D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80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E73D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