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43806" w:rsidR="00FD3806" w:rsidRPr="00A72646" w:rsidRDefault="007608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18A03" w:rsidR="00FD3806" w:rsidRPr="002A5E6C" w:rsidRDefault="007608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40A8F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3344C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168B7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96B66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E385D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358D4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ACA67" w:rsidR="00B87ED3" w:rsidRPr="00AF0D95" w:rsidRDefault="00760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CA1F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42897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11708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CEDB3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5D5C2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8CE95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35A2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C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E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4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79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4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3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863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33A9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E05E2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4836D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8C4E8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5780D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49EF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7225" w:rsidR="00B87ED3" w:rsidRPr="00AF0D95" w:rsidRDefault="00760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B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B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F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3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E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07B51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6FF84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62973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E7ECE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A3C01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8295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A8A71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D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A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C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8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1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9B49A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628DA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AC9D5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25945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D5B02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E0A95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DAE8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A1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7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1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C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44C97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F173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7E802" w:rsidR="00B87ED3" w:rsidRPr="00AF0D95" w:rsidRDefault="00760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2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B8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5B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04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F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2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62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B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D7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1E6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8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