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A8B7" w:rsidR="0061148E" w:rsidRPr="00812946" w:rsidRDefault="000C1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B7D5" w:rsidR="0061148E" w:rsidRPr="00812946" w:rsidRDefault="000C1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1FE72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8E102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F1A2B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433D4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3AC9A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18CD8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8403B" w:rsidR="00673BC7" w:rsidRPr="00812946" w:rsidRDefault="000C11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45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57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5C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50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F7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AC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76ED0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D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6F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4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B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99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D5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E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6A35C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7E391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3B7A7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34799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88A3A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E3C8F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0523B" w:rsidR="00B87ED3" w:rsidRPr="00812946" w:rsidRDefault="000C1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2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9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7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7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E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F8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5E0B5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4F372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14F05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66434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9E6C1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A0EC8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CCEB6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5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4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E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64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E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0D5BB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67DCD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1D2B2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A461F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9E1DFB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CD107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910F2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4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0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D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0B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0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B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CB411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FB4FF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9B599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4A933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082A5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2E668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89232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D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6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C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B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D7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CA321F" w:rsidR="00B87ED3" w:rsidRPr="00812946" w:rsidRDefault="000C1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610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DE5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2E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DD4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667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739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1B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85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0D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A0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0A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DA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71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114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225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