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DA2C" w:rsidR="0061148E" w:rsidRPr="00812946" w:rsidRDefault="00D834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8D9CF" w:rsidR="0061148E" w:rsidRPr="00812946" w:rsidRDefault="00D834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C6E32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A5759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7FB05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416AA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C401A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0EAD4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E1506" w:rsidR="00673BC7" w:rsidRPr="00812946" w:rsidRDefault="00D834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8D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17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BB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5D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9B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8B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42EAC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1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BB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13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D99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8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E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F3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5F013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2863F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4A0CC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C6E1C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E8246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12A4A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7424B" w:rsidR="00B87ED3" w:rsidRPr="00812946" w:rsidRDefault="00D834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E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A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D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86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4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71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22286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D3420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29E68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52D25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CFF9E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5C671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3AF79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4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E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C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3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A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58DFA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21D20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D1A0F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080A7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027F4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ED9AE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29CCB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8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41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4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9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D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5F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F1B63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F01B1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408AE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26ABE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0E69D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1C9E1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6C8A3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5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0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B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E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6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D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C45BEE" w:rsidR="00B87ED3" w:rsidRPr="00812946" w:rsidRDefault="00D834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E9A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C35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66F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D7DE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6A9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23E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7A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FA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C1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C5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F9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2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2B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3C9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3432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2024-07-01T12:11:00.0000000Z</dcterms:modified>
</coreProperties>
</file>