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3CC6B" w:rsidR="00C34772" w:rsidRPr="0026421F" w:rsidRDefault="00381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52CEA" w:rsidR="00C34772" w:rsidRPr="00D339A1" w:rsidRDefault="00381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495C3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9FCF5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8D33C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31571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6BF2D4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571E2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94679F" w:rsidR="002A7340" w:rsidRPr="00CD56BA" w:rsidRDefault="00381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5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F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C2DCE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28CFA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55CC4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EBDA1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D696F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5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CE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6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7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4A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D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2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FFF26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B3FC8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6C755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AE30B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5C65A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AF183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0FD28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C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AA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9D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4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7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00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02C1B" w:rsidR="001835FB" w:rsidRPr="000307EE" w:rsidRDefault="00381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6F4AA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C2CEE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858FA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C6A9A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12670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D6B8F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466F3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51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4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A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2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C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4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E3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498B8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38264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3FDA2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A80D1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A3778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9AA91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4F332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661FB" w:rsidR="001835FB" w:rsidRPr="000307EE" w:rsidRDefault="00381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E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6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C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EC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1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2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3AC0F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04CC4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2DF24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9EB42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7CB7E" w:rsidR="009A6C64" w:rsidRPr="00730585" w:rsidRDefault="0038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3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CF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D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7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3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6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A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D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4B9" w:rsidRPr="00B537C7" w:rsidRDefault="00381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EDE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4B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