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388B" w:rsidR="0061148E" w:rsidRPr="000C582F" w:rsidRDefault="002A33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113B" w:rsidR="0061148E" w:rsidRPr="000C582F" w:rsidRDefault="002A33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1B52B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14A52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4C221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9A15E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C7E50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BB9FF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B1017" w:rsidR="00B87ED3" w:rsidRPr="000C582F" w:rsidRDefault="002A3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DF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A6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B5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F93F9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7525B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4FD5F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98F1C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A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D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7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6B43" w:rsidR="00B87ED3" w:rsidRPr="000C582F" w:rsidRDefault="002A33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F3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0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F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DACFC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41C45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DE2EA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56E93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31D22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6D526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B4F73" w:rsidR="00B87ED3" w:rsidRPr="000C582F" w:rsidRDefault="002A3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F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FBDF5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33D8F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B0EF8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A50E0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0309B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13E61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544CE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6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D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DACB6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473D5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57C83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E2683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DC513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3043A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E9F9D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3A6C7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8619C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11AD9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5B890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48999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D6E11" w:rsidR="00B87ED3" w:rsidRPr="000C582F" w:rsidRDefault="002A3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11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4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B19"/>
    <w:rsid w:val="002A339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2024-06-30T04:37:00.0000000Z</dcterms:modified>
</coreProperties>
</file>